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</w:t>
      </w:r>
      <w:proofErr w:type="gramStart"/>
      <w:r w:rsidRPr="00132805">
        <w:rPr>
          <w:rFonts w:ascii="Cambria" w:hAnsi="Cambria"/>
          <w:sz w:val="22"/>
          <w:szCs w:val="22"/>
        </w:rPr>
        <w:t>declarations,</w:t>
      </w:r>
      <w:proofErr w:type="gramEnd"/>
      <w:r w:rsidRPr="00132805">
        <w:rPr>
          <w:rFonts w:ascii="Cambria" w:hAnsi="Cambria"/>
          <w:sz w:val="22"/>
          <w:szCs w:val="22"/>
        </w:rPr>
        <w:t xml:space="preserve">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proofErr w:type="gramStart"/>
      <w:r w:rsidRPr="00091A97">
        <w:rPr>
          <w:rFonts w:ascii="Book Antiqua" w:hAnsi="Book Antiqua"/>
          <w:sz w:val="22"/>
          <w:szCs w:val="22"/>
        </w:rPr>
        <w:t>Place:...................</w:t>
      </w:r>
      <w:proofErr w:type="gramEnd"/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BDDBE" w14:textId="77777777" w:rsidR="00E72F2D" w:rsidRDefault="00E72F2D">
      <w:r>
        <w:separator/>
      </w:r>
    </w:p>
  </w:endnote>
  <w:endnote w:type="continuationSeparator" w:id="0">
    <w:p w14:paraId="0EABA36E" w14:textId="77777777" w:rsidR="00E72F2D" w:rsidRDefault="00E7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9A06" w14:textId="77777777" w:rsidR="00D92270" w:rsidRDefault="00D922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CCA1" w14:textId="77777777" w:rsidR="00D92270" w:rsidRDefault="00D922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4BB3A" w14:textId="77777777" w:rsidR="00E72F2D" w:rsidRDefault="00E72F2D">
      <w:r>
        <w:separator/>
      </w:r>
    </w:p>
  </w:footnote>
  <w:footnote w:type="continuationSeparator" w:id="0">
    <w:p w14:paraId="69DAB345" w14:textId="77777777" w:rsidR="00E72F2D" w:rsidRDefault="00E72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AD61" w14:textId="77777777" w:rsidR="00D92270" w:rsidRDefault="00D922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</w:tcPr>
        <w:p w14:paraId="6230F2D1" w14:textId="11BAC5EC" w:rsidR="00BA2AA7" w:rsidRPr="00D92270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  <w:lang w:val="pt-BR"/>
            </w:rPr>
          </w:pPr>
          <w:r w:rsidRPr="00D92270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CE79A4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26</w:t>
          </w:r>
          <w:r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CE79A4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Pr="00D92270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94" w:type="dxa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</w:tcPr>
        <w:p w14:paraId="48C14E7A" w14:textId="1CFE4BBD" w:rsidR="00A444BC" w:rsidRPr="006F7F4F" w:rsidRDefault="00CE79A4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CE79A4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Supply &amp; Erection for diversion of Tower No. 48 of 220 kV S/C Salal-Jammu II Transmission Line</w:t>
          </w:r>
          <w:r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.</w:t>
          </w:r>
        </w:p>
      </w:tc>
    </w:tr>
    <w:tr w:rsidR="00122C9A" w:rsidRPr="00113B21" w14:paraId="62EBF3C5" w14:textId="77777777" w:rsidTr="767D0422">
      <w:tc>
        <w:tcPr>
          <w:tcW w:w="9369" w:type="dxa"/>
          <w:gridSpan w:val="2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9AC9" w14:textId="77777777" w:rsidR="00D92270" w:rsidRDefault="00D922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655A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5997"/>
    <w:rsid w:val="0012655E"/>
    <w:rsid w:val="0013146D"/>
    <w:rsid w:val="00132805"/>
    <w:rsid w:val="00134AE7"/>
    <w:rsid w:val="001356F8"/>
    <w:rsid w:val="00135AE3"/>
    <w:rsid w:val="00135CEB"/>
    <w:rsid w:val="00142596"/>
    <w:rsid w:val="00142BD4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42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1447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475E2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85B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002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57F65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156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6F7F4F"/>
    <w:rsid w:val="00701907"/>
    <w:rsid w:val="007024D2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0E3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17F98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576A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79C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240FA"/>
    <w:rsid w:val="00C35110"/>
    <w:rsid w:val="00C37E80"/>
    <w:rsid w:val="00C40483"/>
    <w:rsid w:val="00C40499"/>
    <w:rsid w:val="00C418AB"/>
    <w:rsid w:val="00C44DF7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1884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E79A4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AD5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2270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12EB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2F2D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00DF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1467</Characters>
  <Application>Microsoft Office Word</Application>
  <DocSecurity>0</DocSecurity>
  <Lines>61</Lines>
  <Paragraphs>30</Paragraphs>
  <ScaleCrop>false</ScaleCrop>
  <Company>IJourneys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409</cp:revision>
  <cp:lastPrinted>2019-05-31T22:57:00Z</cp:lastPrinted>
  <dcterms:created xsi:type="dcterms:W3CDTF">2024-05-24T07:06:00Z</dcterms:created>
  <dcterms:modified xsi:type="dcterms:W3CDTF">2026-02-12T10:11:00Z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2025-11-17T05:16:43Z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5a0c2e3e-221c-45a6-bb30-c8777f49cd5f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